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79A5" w:rsidRDefault="001A79A5" w:rsidP="00B9219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rPr>
          <w:sz w:val="24"/>
          <w:szCs w:val="24"/>
        </w:rPr>
      </w:pPr>
    </w:p>
    <w:p w:rsidR="001A79A5" w:rsidRDefault="001A79A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right"/>
        <w:rPr>
          <w:sz w:val="24"/>
          <w:szCs w:val="24"/>
        </w:rPr>
      </w:pPr>
    </w:p>
    <w:p w:rsidR="001A79A5" w:rsidRDefault="001A79A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right"/>
        <w:rPr>
          <w:sz w:val="24"/>
          <w:szCs w:val="24"/>
        </w:rPr>
      </w:pPr>
    </w:p>
    <w:p w:rsidR="001A79A5" w:rsidRDefault="00FF70C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right"/>
        <w:rPr>
          <w:rFonts w:ascii="Garamond" w:eastAsia="Garamond" w:hAnsi="Garamond" w:cs="Garamond"/>
          <w:b/>
          <w:bCs/>
          <w:color w:val="000000"/>
          <w:sz w:val="24"/>
          <w:szCs w:val="24"/>
          <w:u w:val="single"/>
        </w:rPr>
      </w:pPr>
      <w:r>
        <w:rPr>
          <w:rFonts w:ascii="Garamond" w:eastAsia="Garamond" w:hAnsi="Garamond" w:cs="Garamond"/>
          <w:b/>
          <w:color w:val="000000"/>
          <w:sz w:val="24"/>
          <w:u w:val="single"/>
        </w:rPr>
        <w:t>Приложение №2 к договору №</w:t>
      </w:r>
      <w:r>
        <w:rPr>
          <w:color w:val="333333"/>
          <w:sz w:val="22"/>
          <w:szCs w:val="22"/>
          <w:highlight w:val="lightGray"/>
          <w:lang w:eastAsia="ru-RU"/>
        </w:rPr>
        <w:t>_______</w:t>
      </w:r>
    </w:p>
    <w:p w:rsidR="001A79A5" w:rsidRDefault="001A79A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right"/>
        <w:rPr>
          <w:rFonts w:ascii="Garamond" w:eastAsia="Garamond" w:hAnsi="Garamond" w:cs="Garamond"/>
          <w:b/>
          <w:bCs/>
          <w:color w:val="000000"/>
          <w:sz w:val="24"/>
          <w:szCs w:val="24"/>
          <w:u w:val="single"/>
        </w:rPr>
      </w:pPr>
    </w:p>
    <w:p w:rsidR="001A79A5" w:rsidRPr="00567959" w:rsidRDefault="00FF70C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sz w:val="60"/>
          <w:szCs w:val="60"/>
        </w:rPr>
      </w:pPr>
      <w:r w:rsidRPr="00567959">
        <w:rPr>
          <w:b/>
          <w:color w:val="000000"/>
          <w:sz w:val="60"/>
          <w:szCs w:val="60"/>
          <w:u w:val="single"/>
        </w:rPr>
        <w:t>Тран</w:t>
      </w:r>
      <w:r w:rsidR="00567959" w:rsidRPr="00567959">
        <w:rPr>
          <w:b/>
          <w:color w:val="000000"/>
          <w:sz w:val="60"/>
          <w:szCs w:val="60"/>
          <w:u w:val="single"/>
        </w:rPr>
        <w:t>спортные Технологии</w:t>
      </w:r>
    </w:p>
    <w:p w:rsidR="001A79A5" w:rsidRPr="00567959" w:rsidRDefault="00FF70C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sz w:val="22"/>
          <w:szCs w:val="22"/>
        </w:rPr>
      </w:pPr>
      <w:r w:rsidRPr="00567959">
        <w:rPr>
          <w:color w:val="000000"/>
          <w:sz w:val="22"/>
          <w:szCs w:val="22"/>
        </w:rPr>
        <w:t>Доставка грузов по России с 2004 года. 8-800-775-28-87, </w:t>
      </w:r>
      <w:hyperlink r:id="rId8" w:tooltip="mailto:mail@2130887.ru" w:history="1">
        <w:r w:rsidRPr="00567959">
          <w:rPr>
            <w:rStyle w:val="af2"/>
            <w:color w:val="000000"/>
            <w:sz w:val="22"/>
            <w:szCs w:val="22"/>
            <w:u w:val="none"/>
          </w:rPr>
          <w:t>mail@2130887.ru</w:t>
        </w:r>
      </w:hyperlink>
    </w:p>
    <w:p w:rsidR="001A79A5" w:rsidRDefault="00FF70C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</w:pPr>
      <w:r>
        <w:rPr>
          <w:color w:val="000000"/>
          <w:sz w:val="24"/>
        </w:rPr>
        <w:t> </w:t>
      </w:r>
      <w:bookmarkStart w:id="0" w:name="_GoBack"/>
      <w:bookmarkEnd w:id="0"/>
    </w:p>
    <w:p w:rsidR="001A79A5" w:rsidRDefault="00FF70C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</w:pPr>
      <w:r>
        <w:rPr>
          <w:color w:val="000000"/>
          <w:sz w:val="24"/>
        </w:rPr>
        <w:t> </w:t>
      </w:r>
    </w:p>
    <w:p w:rsidR="001A79A5" w:rsidRDefault="00FF70C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</w:pPr>
      <w:r>
        <w:rPr>
          <w:color w:val="000000"/>
          <w:sz w:val="24"/>
        </w:rPr>
        <w:t> </w:t>
      </w:r>
    </w:p>
    <w:p w:rsidR="001A79A5" w:rsidRPr="00567959" w:rsidRDefault="00B9219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b/>
          <w:color w:val="000000"/>
          <w:sz w:val="40"/>
          <w:szCs w:val="40"/>
        </w:rPr>
      </w:pPr>
      <w:r w:rsidRPr="00567959">
        <w:rPr>
          <w:b/>
          <w:color w:val="000000"/>
          <w:sz w:val="40"/>
          <w:szCs w:val="40"/>
        </w:rPr>
        <w:t>П</w:t>
      </w:r>
      <w:r w:rsidR="00FF70CF" w:rsidRPr="00567959">
        <w:rPr>
          <w:b/>
          <w:color w:val="000000"/>
          <w:sz w:val="40"/>
          <w:szCs w:val="40"/>
        </w:rPr>
        <w:t>оручение экспедитору на отправку груза</w:t>
      </w:r>
    </w:p>
    <w:p w:rsidR="00B92196" w:rsidRPr="00B92196" w:rsidRDefault="00B9219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b/>
          <w:color w:val="FF0000"/>
          <w:sz w:val="24"/>
          <w:szCs w:val="24"/>
        </w:rPr>
      </w:pPr>
      <w:r w:rsidRPr="00B92196">
        <w:rPr>
          <w:b/>
          <w:color w:val="FF0000"/>
          <w:sz w:val="24"/>
          <w:szCs w:val="24"/>
        </w:rPr>
        <w:t>(для работы в ЭДО, просьба заполнить и отправить в формате Word)</w:t>
      </w:r>
    </w:p>
    <w:p w:rsidR="001A79A5" w:rsidRDefault="00FF70C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</w:pPr>
      <w:r>
        <w:rPr>
          <w:color w:val="000000"/>
          <w:sz w:val="24"/>
        </w:rPr>
        <w:t> </w:t>
      </w:r>
    </w:p>
    <w:tbl>
      <w:tblPr>
        <w:tblStyle w:val="af1"/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ook w:val="04A0" w:firstRow="1" w:lastRow="0" w:firstColumn="1" w:lastColumn="0" w:noHBand="0" w:noVBand="1"/>
      </w:tblPr>
      <w:tblGrid>
        <w:gridCol w:w="9358"/>
      </w:tblGrid>
      <w:tr w:rsidR="001A79A5">
        <w:trPr>
          <w:trHeight w:val="253"/>
        </w:trPr>
        <w:tc>
          <w:tcPr>
            <w:tcW w:w="935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A79A5" w:rsidRDefault="00FF70C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  <w:sz w:val="24"/>
              </w:rPr>
              <w:t>2. Грузоотправитель -</w:t>
            </w:r>
          </w:p>
        </w:tc>
      </w:tr>
      <w:tr w:rsidR="00B92196" w:rsidTr="000F0F72">
        <w:tc>
          <w:tcPr>
            <w:tcW w:w="9358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92196" w:rsidRDefault="00B9219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  <w:sz w:val="24"/>
              </w:rPr>
              <w:t>3. ИНН / КПП Грузоотправителя -</w:t>
            </w:r>
          </w:p>
        </w:tc>
      </w:tr>
      <w:tr w:rsidR="001A79A5">
        <w:tc>
          <w:tcPr>
            <w:tcW w:w="9358" w:type="dxa"/>
            <w:tcBorders>
              <w:top w:val="single" w:sz="4" w:space="0" w:color="000000"/>
              <w:left w:val="none" w:sz="4" w:space="0" w:color="000000"/>
              <w:bottom w:val="single" w:sz="8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A79A5" w:rsidRDefault="00FF70C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  <w:sz w:val="24"/>
              </w:rPr>
              <w:t>4. Телефон Грузоотправителя (в т.ч и мобильный) -</w:t>
            </w:r>
          </w:p>
        </w:tc>
      </w:tr>
      <w:tr w:rsidR="001A79A5">
        <w:tc>
          <w:tcPr>
            <w:tcW w:w="935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A79A5" w:rsidRDefault="00FF70C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  <w:sz w:val="24"/>
              </w:rPr>
              <w:t>5. Адрес склада Грузоотправителя (если необходим забор груза) -</w:t>
            </w:r>
          </w:p>
        </w:tc>
      </w:tr>
      <w:tr w:rsidR="001A79A5">
        <w:tc>
          <w:tcPr>
            <w:tcW w:w="935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A79A5" w:rsidRDefault="001A79A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</w:p>
        </w:tc>
      </w:tr>
      <w:tr w:rsidR="001A79A5">
        <w:tc>
          <w:tcPr>
            <w:tcW w:w="935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A79A5" w:rsidRDefault="00FF70C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  <w:sz w:val="24"/>
              </w:rPr>
              <w:t>6. Грузополучатель -</w:t>
            </w:r>
          </w:p>
        </w:tc>
      </w:tr>
      <w:tr w:rsidR="001A79A5">
        <w:tc>
          <w:tcPr>
            <w:tcW w:w="935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A79A5" w:rsidRDefault="00FF70C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  <w:sz w:val="24"/>
              </w:rPr>
              <w:t>7. ИНН / КПП Грузополучателя -</w:t>
            </w:r>
          </w:p>
        </w:tc>
      </w:tr>
      <w:tr w:rsidR="001A79A5">
        <w:tc>
          <w:tcPr>
            <w:tcW w:w="935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A79A5" w:rsidRDefault="00FF70C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  <w:sz w:val="24"/>
              </w:rPr>
              <w:t>8. Телефон Грузополучателя  (в т.ч</w:t>
            </w:r>
            <w:r w:rsidR="00B92196">
              <w:rPr>
                <w:color w:val="000000"/>
                <w:sz w:val="24"/>
              </w:rPr>
              <w:t>.</w:t>
            </w:r>
            <w:r>
              <w:rPr>
                <w:color w:val="000000"/>
                <w:sz w:val="24"/>
              </w:rPr>
              <w:t xml:space="preserve"> и мобильный)  -</w:t>
            </w:r>
          </w:p>
        </w:tc>
      </w:tr>
      <w:tr w:rsidR="001A79A5">
        <w:tc>
          <w:tcPr>
            <w:tcW w:w="9358" w:type="dxa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A79A5" w:rsidRDefault="00FF70C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  <w:sz w:val="24"/>
              </w:rPr>
              <w:t>9. Адрес склада грузополучателя  (если необходима доставка груза) -</w:t>
            </w:r>
          </w:p>
        </w:tc>
      </w:tr>
      <w:tr w:rsidR="001A79A5">
        <w:trPr>
          <w:trHeight w:val="283"/>
        </w:trPr>
        <w:tc>
          <w:tcPr>
            <w:tcW w:w="935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A79A5" w:rsidRDefault="00FF70C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  <w:sz w:val="24"/>
              </w:rPr>
              <w:t> </w:t>
            </w:r>
          </w:p>
        </w:tc>
      </w:tr>
      <w:tr w:rsidR="001A79A5">
        <w:tc>
          <w:tcPr>
            <w:tcW w:w="935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A79A5" w:rsidRDefault="00FF70C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  <w:sz w:val="24"/>
              </w:rPr>
              <w:t>10. Дата готовности груза к отправке -</w:t>
            </w:r>
          </w:p>
        </w:tc>
      </w:tr>
      <w:tr w:rsidR="001A79A5">
        <w:tc>
          <w:tcPr>
            <w:tcW w:w="9358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A79A5" w:rsidRDefault="00FF70C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  <w:sz w:val="24"/>
              </w:rPr>
              <w:t>11. Требования к транспортному средству Вид транспорта (авто, ж.д., контейнер, авиа, река, море, вид погрузки (зад, верх, бок))  -</w:t>
            </w:r>
          </w:p>
        </w:tc>
      </w:tr>
      <w:tr w:rsidR="001A79A5">
        <w:tc>
          <w:tcPr>
            <w:tcW w:w="9358" w:type="dxa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A79A5" w:rsidRDefault="00FF70C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  <w:sz w:val="24"/>
              </w:rPr>
              <w:t>12. Требования к перевозке (страхование, дополнительные услуги: экспедирование, доупаковка груза, грузчики) -</w:t>
            </w:r>
          </w:p>
        </w:tc>
      </w:tr>
      <w:tr w:rsidR="001A79A5">
        <w:tc>
          <w:tcPr>
            <w:tcW w:w="9358" w:type="dxa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A79A5" w:rsidRDefault="00FF70C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  <w:sz w:val="24"/>
              </w:rPr>
              <w:t xml:space="preserve">13. Особые условия: Наличие хрупкого, негабаритного груза (есть/нет) - </w:t>
            </w:r>
          </w:p>
        </w:tc>
      </w:tr>
      <w:tr w:rsidR="001A79A5">
        <w:tc>
          <w:tcPr>
            <w:tcW w:w="9358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A79A5" w:rsidRDefault="00FF70C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  <w:sz w:val="24"/>
              </w:rPr>
              <w:t>14. Максимальная Длина/ширина/высота одного места -</w:t>
            </w:r>
          </w:p>
        </w:tc>
      </w:tr>
      <w:tr w:rsidR="001A79A5">
        <w:trPr>
          <w:trHeight w:val="276"/>
        </w:trPr>
        <w:tc>
          <w:tcPr>
            <w:tcW w:w="935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A79A5" w:rsidRDefault="00FF70C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  <w:sz w:val="24"/>
              </w:rPr>
              <w:t xml:space="preserve">15. </w:t>
            </w:r>
            <w:r>
              <w:rPr>
                <w:b/>
                <w:color w:val="000000"/>
                <w:sz w:val="24"/>
              </w:rPr>
              <w:t>Маршрут перевозки (пункт отправления – пункт назначения) -</w:t>
            </w:r>
          </w:p>
        </w:tc>
      </w:tr>
      <w:tr w:rsidR="001A79A5">
        <w:trPr>
          <w:trHeight w:val="276"/>
        </w:trPr>
        <w:tc>
          <w:tcPr>
            <w:tcW w:w="935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A79A5" w:rsidRDefault="00FF70C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  <w:sz w:val="24"/>
              </w:rPr>
              <w:t> </w:t>
            </w:r>
          </w:p>
        </w:tc>
      </w:tr>
      <w:tr w:rsidR="001A79A5">
        <w:tc>
          <w:tcPr>
            <w:tcW w:w="9358" w:type="dxa"/>
            <w:tcBorders>
              <w:top w:val="single" w:sz="4" w:space="0" w:color="000000"/>
              <w:left w:val="none" w:sz="4" w:space="0" w:color="000000"/>
              <w:bottom w:val="single" w:sz="8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A79A5" w:rsidRDefault="00FF70C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  <w:sz w:val="24"/>
              </w:rPr>
              <w:t>16. Наименование груза -</w:t>
            </w:r>
          </w:p>
        </w:tc>
      </w:tr>
      <w:tr w:rsidR="001A79A5">
        <w:trPr>
          <w:trHeight w:val="276"/>
        </w:trPr>
        <w:tc>
          <w:tcPr>
            <w:tcW w:w="9358" w:type="dxa"/>
            <w:vMerge w:val="restart"/>
            <w:tcBorders>
              <w:top w:val="single" w:sz="4" w:space="0" w:color="000000"/>
              <w:left w:val="none" w:sz="4" w:space="0" w:color="000000"/>
              <w:bottom w:val="single" w:sz="8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A79A5" w:rsidRDefault="00FF70C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17. Страна происхождения груза -</w:t>
            </w:r>
          </w:p>
        </w:tc>
      </w:tr>
      <w:tr w:rsidR="001A79A5">
        <w:tc>
          <w:tcPr>
            <w:tcW w:w="935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A79A5" w:rsidRDefault="00FF70C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560"/>
                <w:tab w:val="left" w:pos="6760"/>
              </w:tabs>
            </w:pPr>
            <w:r>
              <w:rPr>
                <w:color w:val="000000"/>
                <w:sz w:val="24"/>
              </w:rPr>
              <w:t>18.Объём груза, м³ -</w:t>
            </w:r>
          </w:p>
        </w:tc>
      </w:tr>
      <w:tr w:rsidR="001A79A5">
        <w:tc>
          <w:tcPr>
            <w:tcW w:w="935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A79A5" w:rsidRDefault="00FF70C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560"/>
                <w:tab w:val="left" w:pos="7640"/>
              </w:tabs>
            </w:pPr>
            <w:r>
              <w:rPr>
                <w:color w:val="000000"/>
                <w:sz w:val="24"/>
              </w:rPr>
              <w:t>19. Масса груза брутто, кг -</w:t>
            </w:r>
          </w:p>
        </w:tc>
      </w:tr>
      <w:tr w:rsidR="001A79A5">
        <w:tc>
          <w:tcPr>
            <w:tcW w:w="9358" w:type="dxa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A79A5" w:rsidRDefault="00FF70C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  <w:sz w:val="24"/>
              </w:rPr>
              <w:t>20. Количество грузовых мест, шт -</w:t>
            </w:r>
          </w:p>
        </w:tc>
      </w:tr>
      <w:tr w:rsidR="001A79A5">
        <w:trPr>
          <w:trHeight w:val="276"/>
        </w:trPr>
        <w:tc>
          <w:tcPr>
            <w:tcW w:w="9358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A79A5" w:rsidRDefault="00FF70C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  <w:sz w:val="24"/>
              </w:rPr>
              <w:t>21. Форма оплаты (Без НДС / с НДС) -</w:t>
            </w:r>
          </w:p>
        </w:tc>
      </w:tr>
      <w:tr w:rsidR="001A79A5">
        <w:trPr>
          <w:trHeight w:val="276"/>
        </w:trPr>
        <w:tc>
          <w:tcPr>
            <w:tcW w:w="935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A79A5" w:rsidRDefault="00FF70C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  <w:sz w:val="24"/>
              </w:rPr>
              <w:t xml:space="preserve">22. Наименование плательщика - </w:t>
            </w:r>
          </w:p>
        </w:tc>
      </w:tr>
    </w:tbl>
    <w:p w:rsidR="001A79A5" w:rsidRDefault="00FF70C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3620"/>
          <w:tab w:val="left" w:pos="5180"/>
          <w:tab w:val="left" w:pos="8920"/>
        </w:tabs>
        <w:rPr>
          <w:color w:val="000000"/>
          <w:sz w:val="24"/>
        </w:rPr>
      </w:pPr>
      <w:r>
        <w:rPr>
          <w:color w:val="000000"/>
          <w:sz w:val="24"/>
        </w:rPr>
        <w:t> </w:t>
      </w:r>
    </w:p>
    <w:p w:rsidR="001A79A5" w:rsidRDefault="001A79A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3620"/>
          <w:tab w:val="left" w:pos="5180"/>
          <w:tab w:val="left" w:pos="8920"/>
        </w:tabs>
      </w:pPr>
    </w:p>
    <w:p w:rsidR="001A79A5" w:rsidRDefault="001A79A5">
      <w:pPr>
        <w:rPr>
          <w:sz w:val="22"/>
          <w:szCs w:val="22"/>
        </w:rPr>
      </w:pPr>
    </w:p>
    <w:p w:rsidR="001A79A5" w:rsidRDefault="00FF70CF">
      <w:pPr>
        <w:rPr>
          <w:sz w:val="22"/>
          <w:szCs w:val="22"/>
        </w:rPr>
      </w:pPr>
      <w:r>
        <w:rPr>
          <w:b/>
          <w:sz w:val="22"/>
          <w:szCs w:val="22"/>
          <w:u w:val="single"/>
        </w:rPr>
        <w:t>Экспедитор</w:t>
      </w:r>
      <w:r>
        <w:rPr>
          <w:sz w:val="22"/>
          <w:szCs w:val="22"/>
        </w:rPr>
        <w:t xml:space="preserve"> ООО «ТРАНСПОРТНЫЕ ТЕХНОЛОГИИ-ЕКАТЕРИНБУРГ» Л.В. Печёрских  </w:t>
      </w:r>
    </w:p>
    <w:p w:rsidR="001A79A5" w:rsidRDefault="001A79A5">
      <w:pPr>
        <w:rPr>
          <w:sz w:val="22"/>
          <w:szCs w:val="22"/>
        </w:rPr>
      </w:pPr>
    </w:p>
    <w:p w:rsidR="001A79A5" w:rsidRDefault="001A79A5">
      <w:pPr>
        <w:rPr>
          <w:sz w:val="22"/>
          <w:szCs w:val="22"/>
        </w:rPr>
      </w:pPr>
    </w:p>
    <w:p w:rsidR="001A79A5" w:rsidRDefault="001A79A5">
      <w:pPr>
        <w:pStyle w:val="3"/>
        <w:rPr>
          <w:sz w:val="22"/>
          <w:szCs w:val="22"/>
          <w:lang w:val="ru-RU"/>
        </w:rPr>
      </w:pPr>
    </w:p>
    <w:p w:rsidR="001A79A5" w:rsidRDefault="00FF70CF">
      <w:pPr>
        <w:pStyle w:val="3"/>
        <w:rPr>
          <w:sz w:val="22"/>
          <w:szCs w:val="22"/>
          <w:u w:val="none"/>
          <w:lang w:val="ru-RU"/>
        </w:rPr>
      </w:pPr>
      <w:r>
        <w:rPr>
          <w:sz w:val="22"/>
          <w:szCs w:val="22"/>
          <w:lang w:val="ru-RU"/>
        </w:rPr>
        <w:t>Клиент</w:t>
      </w:r>
      <w:r>
        <w:rPr>
          <w:sz w:val="22"/>
          <w:szCs w:val="22"/>
          <w:u w:val="none"/>
          <w:lang w:val="ru-RU"/>
        </w:rPr>
        <w:t xml:space="preserve"> </w:t>
      </w:r>
      <w:r>
        <w:rPr>
          <w:b w:val="0"/>
          <w:bCs/>
          <w:sz w:val="22"/>
          <w:szCs w:val="22"/>
          <w:u w:val="none"/>
          <w:lang w:val="ru-RU"/>
        </w:rPr>
        <w:t xml:space="preserve">                                                                                             </w:t>
      </w:r>
      <w:r>
        <w:rPr>
          <w:sz w:val="22"/>
          <w:szCs w:val="22"/>
          <w:u w:val="none"/>
          <w:lang w:val="ru-RU"/>
        </w:rPr>
        <w:t xml:space="preserve"> </w:t>
      </w:r>
    </w:p>
    <w:p w:rsidR="001A79A5" w:rsidRDefault="00FF70CF">
      <w:pPr>
        <w:rPr>
          <w:sz w:val="22"/>
          <w:szCs w:val="22"/>
        </w:rPr>
      </w:pPr>
      <w:r>
        <w:rPr>
          <w:sz w:val="22"/>
          <w:szCs w:val="22"/>
        </w:rPr>
        <w:t xml:space="preserve">  </w:t>
      </w:r>
    </w:p>
    <w:p w:rsidR="001A79A5" w:rsidRDefault="001A79A5">
      <w:pPr>
        <w:rPr>
          <w:sz w:val="22"/>
          <w:szCs w:val="22"/>
        </w:rPr>
      </w:pPr>
    </w:p>
    <w:sectPr w:rsidR="001A79A5">
      <w:pgSz w:w="11906" w:h="16838"/>
      <w:pgMar w:top="568" w:right="850" w:bottom="709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F1F41" w:rsidRDefault="00BF1F41">
      <w:r>
        <w:separator/>
      </w:r>
    </w:p>
  </w:endnote>
  <w:endnote w:type="continuationSeparator" w:id="0">
    <w:p w:rsidR="00BF1F41" w:rsidRDefault="00BF1F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auto"/>
    <w:pitch w:val="default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auto"/>
    <w:pitch w:val="default"/>
  </w:font>
  <w:font w:name="Consolas">
    <w:panose1 w:val="020B0609020204030204"/>
    <w:charset w:val="00"/>
    <w:family w:val="auto"/>
    <w:pitch w:val="default"/>
  </w:font>
  <w:font w:name="Segoe UI">
    <w:panose1 w:val="020B0502040204020203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F1F41" w:rsidRDefault="00BF1F41">
      <w:r>
        <w:separator/>
      </w:r>
    </w:p>
  </w:footnote>
  <w:footnote w:type="continuationSeparator" w:id="0">
    <w:p w:rsidR="00BF1F41" w:rsidRDefault="00BF1F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1E186C"/>
    <w:multiLevelType w:val="multilevel"/>
    <w:tmpl w:val="4BC0959A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lvlText w:val="%1.%2."/>
      <w:lvlJc w:val="left"/>
      <w:pPr>
        <w:tabs>
          <w:tab w:val="num" w:pos="906"/>
        </w:tabs>
        <w:ind w:left="906" w:hanging="480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1572"/>
        </w:tabs>
        <w:ind w:left="1572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1998"/>
        </w:tabs>
        <w:ind w:left="1998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2784"/>
        </w:tabs>
        <w:ind w:left="2784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3210"/>
        </w:tabs>
        <w:ind w:left="321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3636"/>
        </w:tabs>
        <w:ind w:left="3636" w:hanging="108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4422"/>
        </w:tabs>
        <w:ind w:left="4422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4848"/>
        </w:tabs>
        <w:ind w:left="4848" w:hanging="1440"/>
      </w:pPr>
      <w:rPr>
        <w:b/>
      </w:rPr>
    </w:lvl>
  </w:abstractNum>
  <w:abstractNum w:abstractNumId="1" w15:restartNumberingAfterBreak="0">
    <w:nsid w:val="0FFD000D"/>
    <w:multiLevelType w:val="hybridMultilevel"/>
    <w:tmpl w:val="2934176C"/>
    <w:lvl w:ilvl="0" w:tplc="E3B4FCA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2D7671F4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09AEAB34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71CAB210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C312236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26B8CEA0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7D4ADD8E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0DF6E6CA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9A8C93D4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" w15:restartNumberingAfterBreak="0">
    <w:nsid w:val="1DB022D9"/>
    <w:multiLevelType w:val="hybridMultilevel"/>
    <w:tmpl w:val="372637FC"/>
    <w:lvl w:ilvl="0" w:tplc="1A30173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2D80F5FA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40BAAE2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E0221670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2A543BF6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96E2C05E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498292A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6DA2826A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C28C1C40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3" w15:restartNumberingAfterBreak="0">
    <w:nsid w:val="1E2A75E5"/>
    <w:multiLevelType w:val="multilevel"/>
    <w:tmpl w:val="E09AFB1C"/>
    <w:lvl w:ilvl="0">
      <w:start w:val="4"/>
      <w:numFmt w:val="decimal"/>
      <w:lvlText w:val="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lvlText w:val="%1.%2."/>
      <w:lvlJc w:val="left"/>
      <w:pPr>
        <w:tabs>
          <w:tab w:val="num" w:pos="780"/>
        </w:tabs>
        <w:ind w:left="780" w:hanging="375"/>
      </w:pPr>
    </w:lvl>
    <w:lvl w:ilvl="2">
      <w:start w:val="1"/>
      <w:numFmt w:val="decimal"/>
      <w:lvlText w:val="%1.%2.%3."/>
      <w:lvlJc w:val="left"/>
      <w:pPr>
        <w:tabs>
          <w:tab w:val="num" w:pos="1530"/>
        </w:tabs>
        <w:ind w:left="1530" w:hanging="720"/>
      </w:pPr>
    </w:lvl>
    <w:lvl w:ilvl="3">
      <w:start w:val="1"/>
      <w:numFmt w:val="decimal"/>
      <w:lvlText w:val="%1.%2.%3.%4."/>
      <w:lvlJc w:val="left"/>
      <w:pPr>
        <w:tabs>
          <w:tab w:val="num" w:pos="1935"/>
        </w:tabs>
        <w:ind w:left="1935" w:hanging="720"/>
      </w:pPr>
    </w:lvl>
    <w:lvl w:ilvl="4">
      <w:start w:val="1"/>
      <w:numFmt w:val="decimal"/>
      <w:lvlText w:val="%1.%2.%3.%4.%5."/>
      <w:lvlJc w:val="left"/>
      <w:pPr>
        <w:tabs>
          <w:tab w:val="num" w:pos="2700"/>
        </w:tabs>
        <w:ind w:left="2700" w:hanging="1080"/>
      </w:pPr>
    </w:lvl>
    <w:lvl w:ilvl="5">
      <w:start w:val="1"/>
      <w:numFmt w:val="decimal"/>
      <w:lvlText w:val="%1.%2.%3.%4.%5.%6."/>
      <w:lvlJc w:val="left"/>
      <w:pPr>
        <w:tabs>
          <w:tab w:val="num" w:pos="3105"/>
        </w:tabs>
        <w:ind w:left="3105" w:hanging="1080"/>
      </w:pPr>
    </w:lvl>
    <w:lvl w:ilvl="6">
      <w:start w:val="1"/>
      <w:numFmt w:val="decimal"/>
      <w:lvlText w:val="%1.%2.%3.%4.%5.%6.%7."/>
      <w:lvlJc w:val="left"/>
      <w:pPr>
        <w:tabs>
          <w:tab w:val="num" w:pos="3870"/>
        </w:tabs>
        <w:ind w:left="387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4275"/>
        </w:tabs>
        <w:ind w:left="4275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1800"/>
      </w:pPr>
    </w:lvl>
  </w:abstractNum>
  <w:abstractNum w:abstractNumId="4" w15:restartNumberingAfterBreak="0">
    <w:nsid w:val="2621758D"/>
    <w:multiLevelType w:val="hybridMultilevel"/>
    <w:tmpl w:val="C3924596"/>
    <w:lvl w:ilvl="0" w:tplc="061A96B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/>
      </w:rPr>
    </w:lvl>
    <w:lvl w:ilvl="1" w:tplc="F376806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28AEAD8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C2CD9E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F941DD2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B9ACF8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782818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354A8C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E405F7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9B7005C"/>
    <w:multiLevelType w:val="multilevel"/>
    <w:tmpl w:val="12FE159E"/>
    <w:lvl w:ilvl="0">
      <w:start w:val="8"/>
      <w:numFmt w:val="decimal"/>
      <w:lvlText w:val="%1."/>
      <w:lvlJc w:val="left"/>
      <w:pPr>
        <w:tabs>
          <w:tab w:val="num" w:pos="405"/>
        </w:tabs>
        <w:ind w:left="405" w:hanging="360"/>
      </w:pPr>
    </w:lvl>
    <w:lvl w:ilvl="1">
      <w:start w:val="1"/>
      <w:numFmt w:val="decimal"/>
      <w:lvlText w:val="%1.%2."/>
      <w:lvlJc w:val="left"/>
      <w:pPr>
        <w:tabs>
          <w:tab w:val="num" w:pos="450"/>
        </w:tabs>
        <w:ind w:left="450" w:hanging="45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6" w15:restartNumberingAfterBreak="0">
    <w:nsid w:val="33435354"/>
    <w:multiLevelType w:val="hybridMultilevel"/>
    <w:tmpl w:val="25B04214"/>
    <w:lvl w:ilvl="0" w:tplc="4546130A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/>
      </w:rPr>
    </w:lvl>
    <w:lvl w:ilvl="1" w:tplc="EBD024EE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17AEAFC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3BF6BAF8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2AC89C3C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2CAA0004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FCCA6B1C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9C56FDD6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A07642B6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7" w15:restartNumberingAfterBreak="0">
    <w:nsid w:val="33C8491F"/>
    <w:multiLevelType w:val="hybridMultilevel"/>
    <w:tmpl w:val="D9C87B1C"/>
    <w:lvl w:ilvl="0" w:tplc="5238B1AA">
      <w:start w:val="1"/>
      <w:numFmt w:val="bullet"/>
      <w:lvlText w:val="-"/>
      <w:lvlJc w:val="left"/>
      <w:pPr>
        <w:tabs>
          <w:tab w:val="num" w:pos="795"/>
        </w:tabs>
        <w:ind w:left="795" w:hanging="360"/>
      </w:pPr>
    </w:lvl>
    <w:lvl w:ilvl="1" w:tplc="6F3E2DEC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02A26C2A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EE5E1908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CD8ACDDA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A2F4E450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80DCDD54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998E720E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04B03EF0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8" w15:restartNumberingAfterBreak="0">
    <w:nsid w:val="3D5369DB"/>
    <w:multiLevelType w:val="multilevel"/>
    <w:tmpl w:val="B9B6F7B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450"/>
        </w:tabs>
        <w:ind w:left="450" w:hanging="45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9" w15:restartNumberingAfterBreak="0">
    <w:nsid w:val="4B9147CB"/>
    <w:multiLevelType w:val="hybridMultilevel"/>
    <w:tmpl w:val="09041FA4"/>
    <w:lvl w:ilvl="0" w:tplc="4F36219E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/>
      </w:rPr>
    </w:lvl>
    <w:lvl w:ilvl="1" w:tplc="00D8DEE6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AF561A20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878A3A7C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23CCA48A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E9306DAE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114A8F82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EEA4C204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974CAB26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0" w15:restartNumberingAfterBreak="0">
    <w:nsid w:val="5080046D"/>
    <w:multiLevelType w:val="multilevel"/>
    <w:tmpl w:val="AEF45D00"/>
    <w:lvl w:ilvl="0">
      <w:start w:val="4"/>
      <w:numFmt w:val="decimal"/>
      <w:lvlText w:val="%1."/>
      <w:lvlJc w:val="left"/>
      <w:pPr>
        <w:tabs>
          <w:tab w:val="num" w:pos="390"/>
        </w:tabs>
        <w:ind w:left="390" w:hanging="390"/>
      </w:pPr>
    </w:lvl>
    <w:lvl w:ilvl="1">
      <w:start w:val="1"/>
      <w:numFmt w:val="decimal"/>
      <w:lvlText w:val="%1.%2."/>
      <w:lvlJc w:val="left"/>
      <w:pPr>
        <w:tabs>
          <w:tab w:val="num" w:pos="780"/>
        </w:tabs>
        <w:ind w:left="780" w:hanging="390"/>
      </w:pPr>
    </w:lvl>
    <w:lvl w:ilvl="2">
      <w:start w:val="1"/>
      <w:numFmt w:val="decimal"/>
      <w:lvlText w:val="%1.%2.%3."/>
      <w:lvlJc w:val="left"/>
      <w:pPr>
        <w:tabs>
          <w:tab w:val="num" w:pos="1500"/>
        </w:tabs>
        <w:ind w:left="1500" w:hanging="720"/>
      </w:pPr>
    </w:lvl>
    <w:lvl w:ilvl="3">
      <w:start w:val="1"/>
      <w:numFmt w:val="decimal"/>
      <w:lvlText w:val="%1.%2.%3.%4."/>
      <w:lvlJc w:val="left"/>
      <w:pPr>
        <w:tabs>
          <w:tab w:val="num" w:pos="1890"/>
        </w:tabs>
        <w:ind w:left="1890" w:hanging="720"/>
      </w:pPr>
    </w:lvl>
    <w:lvl w:ilvl="4">
      <w:start w:val="1"/>
      <w:numFmt w:val="decimal"/>
      <w:lvlText w:val="%1.%2.%3.%4.%5."/>
      <w:lvlJc w:val="left"/>
      <w:pPr>
        <w:tabs>
          <w:tab w:val="num" w:pos="2640"/>
        </w:tabs>
        <w:ind w:left="2640" w:hanging="1080"/>
      </w:pPr>
    </w:lvl>
    <w:lvl w:ilvl="5">
      <w:start w:val="1"/>
      <w:numFmt w:val="decimal"/>
      <w:lvlText w:val="%1.%2.%3.%4.%5.%6."/>
      <w:lvlJc w:val="left"/>
      <w:pPr>
        <w:tabs>
          <w:tab w:val="num" w:pos="3030"/>
        </w:tabs>
        <w:ind w:left="303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3420"/>
        </w:tabs>
        <w:ind w:left="342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170"/>
        </w:tabs>
        <w:ind w:left="417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4560"/>
        </w:tabs>
        <w:ind w:left="4560" w:hanging="1440"/>
      </w:pPr>
    </w:lvl>
  </w:abstractNum>
  <w:abstractNum w:abstractNumId="11" w15:restartNumberingAfterBreak="0">
    <w:nsid w:val="52166B88"/>
    <w:multiLevelType w:val="hybridMultilevel"/>
    <w:tmpl w:val="0D746B30"/>
    <w:lvl w:ilvl="0" w:tplc="84449006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/>
      </w:rPr>
    </w:lvl>
    <w:lvl w:ilvl="1" w:tplc="DBA49C02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5F9EAA9E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DE3E9A52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D9EEF948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C2B8BB44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AF028CE8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2E305860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ED405E82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2" w15:restartNumberingAfterBreak="0">
    <w:nsid w:val="6776635C"/>
    <w:multiLevelType w:val="multilevel"/>
    <w:tmpl w:val="3CC24D28"/>
    <w:lvl w:ilvl="0">
      <w:start w:val="2"/>
      <w:numFmt w:val="decimal"/>
      <w:lvlText w:val=""/>
      <w:lvlJc w:val="left"/>
      <w:pPr>
        <w:tabs>
          <w:tab w:val="num" w:pos="360"/>
        </w:tabs>
        <w:ind w:left="360" w:hanging="360"/>
      </w:pPr>
      <w:rPr>
        <w:b w:val="0"/>
      </w:rPr>
    </w:lvl>
    <w:lvl w:ilvl="1">
      <w:start w:val="1"/>
      <w:numFmt w:val="decimal"/>
      <w:lvlText w:val="%1.%2."/>
      <w:lvlJc w:val="left"/>
      <w:pPr>
        <w:tabs>
          <w:tab w:val="num" w:pos="645"/>
        </w:tabs>
        <w:ind w:left="645" w:hanging="450"/>
      </w:pPr>
    </w:lvl>
    <w:lvl w:ilvl="2">
      <w:start w:val="6"/>
      <w:numFmt w:val="decimal"/>
      <w:lvlText w:val="%1.%2.%3."/>
      <w:lvlJc w:val="left"/>
      <w:pPr>
        <w:tabs>
          <w:tab w:val="num" w:pos="1110"/>
        </w:tabs>
        <w:ind w:left="1110" w:hanging="720"/>
      </w:pPr>
    </w:lvl>
    <w:lvl w:ilvl="3">
      <w:start w:val="1"/>
      <w:numFmt w:val="decimal"/>
      <w:lvlText w:val="%1.%2.%3.%4."/>
      <w:lvlJc w:val="left"/>
      <w:pPr>
        <w:tabs>
          <w:tab w:val="num" w:pos="1305"/>
        </w:tabs>
        <w:ind w:left="1305" w:hanging="720"/>
      </w:pPr>
    </w:lvl>
    <w:lvl w:ilvl="4">
      <w:start w:val="1"/>
      <w:numFmt w:val="decimal"/>
      <w:lvlText w:val="%1.%2.%3.%4.%5."/>
      <w:lvlJc w:val="left"/>
      <w:pPr>
        <w:tabs>
          <w:tab w:val="num" w:pos="1860"/>
        </w:tabs>
        <w:ind w:left="1860" w:hanging="1080"/>
      </w:pPr>
    </w:lvl>
    <w:lvl w:ilvl="5">
      <w:start w:val="1"/>
      <w:numFmt w:val="decimal"/>
      <w:lvlText w:val="%1.%2.%3.%4.%5.%6."/>
      <w:lvlJc w:val="left"/>
      <w:pPr>
        <w:tabs>
          <w:tab w:val="num" w:pos="2055"/>
        </w:tabs>
        <w:ind w:left="2055" w:hanging="1080"/>
      </w:pPr>
    </w:lvl>
    <w:lvl w:ilvl="6">
      <w:start w:val="1"/>
      <w:numFmt w:val="decimal"/>
      <w:lvlText w:val="%1.%2.%3.%4.%5.%6.%7."/>
      <w:lvlJc w:val="left"/>
      <w:pPr>
        <w:tabs>
          <w:tab w:val="num" w:pos="2250"/>
        </w:tabs>
        <w:ind w:left="225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2805"/>
        </w:tabs>
        <w:ind w:left="2805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3000"/>
        </w:tabs>
        <w:ind w:left="3000" w:hanging="1440"/>
      </w:pPr>
    </w:lvl>
  </w:abstractNum>
  <w:num w:numId="1">
    <w:abstractNumId w:val="1"/>
  </w:num>
  <w:num w:numId="2">
    <w:abstractNumId w:val="0"/>
  </w:num>
  <w:num w:numId="3">
    <w:abstractNumId w:val="11"/>
  </w:num>
  <w:num w:numId="4">
    <w:abstractNumId w:val="6"/>
  </w:num>
  <w:num w:numId="5">
    <w:abstractNumId w:val="8"/>
  </w:num>
  <w:num w:numId="6">
    <w:abstractNumId w:val="9"/>
  </w:num>
  <w:num w:numId="7">
    <w:abstractNumId w:val="5"/>
  </w:num>
  <w:num w:numId="8">
    <w:abstractNumId w:val="7"/>
  </w:num>
  <w:num w:numId="9">
    <w:abstractNumId w:val="12"/>
  </w:num>
  <w:num w:numId="10">
    <w:abstractNumId w:val="10"/>
  </w:num>
  <w:num w:numId="11">
    <w:abstractNumId w:val="3"/>
  </w:num>
  <w:num w:numId="12">
    <w:abstractNumId w:val="2"/>
    <w:lvlOverride w:ilvl="0">
      <w:startOverride w:val="1"/>
    </w:lvlOverride>
  </w:num>
  <w:num w:numId="13">
    <w:abstractNumId w:val="4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79A5"/>
    <w:rsid w:val="001A79A5"/>
    <w:rsid w:val="00567959"/>
    <w:rsid w:val="00B92196"/>
    <w:rsid w:val="00BF1F41"/>
    <w:rsid w:val="00FF70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BADECF"/>
  <w15:docId w15:val="{BAE9FAFA-B5D3-4064-9CDA-AA4464872C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pPr>
      <w:keepNext/>
      <w:outlineLvl w:val="0"/>
    </w:pPr>
    <w:rPr>
      <w:rFonts w:ascii="Arial" w:hAnsi="Arial"/>
      <w:b/>
      <w:i/>
      <w:sz w:val="24"/>
    </w:rPr>
  </w:style>
  <w:style w:type="paragraph" w:styleId="2">
    <w:name w:val="heading 2"/>
    <w:basedOn w:val="a"/>
    <w:next w:val="a"/>
    <w:link w:val="20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en-US" w:eastAsia="en-US"/>
    </w:rPr>
  </w:style>
  <w:style w:type="paragraph" w:styleId="3">
    <w:name w:val="heading 3"/>
    <w:basedOn w:val="a"/>
    <w:next w:val="a"/>
    <w:link w:val="30"/>
    <w:pPr>
      <w:keepNext/>
      <w:outlineLvl w:val="2"/>
    </w:pPr>
    <w:rPr>
      <w:b/>
      <w:u w:val="single"/>
      <w:lang w:val="en-US" w:eastAsia="en-US"/>
    </w:rPr>
  </w:style>
  <w:style w:type="paragraph" w:styleId="4">
    <w:name w:val="heading 4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aptionChar">
    <w:name w:val="Caption Char"/>
    <w:basedOn w:val="a0"/>
    <w:uiPriority w:val="35"/>
    <w:rPr>
      <w:b/>
      <w:bCs/>
      <w:color w:val="4F81BD" w:themeColor="accent1"/>
      <w:sz w:val="18"/>
      <w:szCs w:val="18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Heading1Char">
    <w:name w:val="Heading 1 Char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Pr>
      <w:sz w:val="48"/>
      <w:szCs w:val="48"/>
    </w:rPr>
  </w:style>
  <w:style w:type="paragraph" w:styleId="a7">
    <w:name w:val="Subtitle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pPr>
      <w:tabs>
        <w:tab w:val="center" w:pos="4677"/>
        <w:tab w:val="right" w:pos="9355"/>
      </w:tabs>
    </w:pPr>
  </w:style>
  <w:style w:type="character" w:customStyle="1" w:styleId="HeaderChar">
    <w:name w:val="Header Char"/>
    <w:uiPriority w:val="99"/>
  </w:style>
  <w:style w:type="paragraph" w:styleId="ad">
    <w:name w:val="footer"/>
    <w:basedOn w:val="a"/>
    <w:link w:val="ae"/>
    <w:pPr>
      <w:tabs>
        <w:tab w:val="center" w:pos="4677"/>
        <w:tab w:val="right" w:pos="9355"/>
      </w:tabs>
    </w:pPr>
  </w:style>
  <w:style w:type="character" w:customStyle="1" w:styleId="FooterChar">
    <w:name w:val="Footer Char"/>
    <w:uiPriority w:val="99"/>
  </w:style>
  <w:style w:type="paragraph" w:styleId="af">
    <w:name w:val="caption"/>
    <w:link w:val="af0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f0">
    <w:name w:val="Название объекта Знак"/>
    <w:link w:val="af"/>
    <w:uiPriority w:val="99"/>
  </w:style>
  <w:style w:type="table" w:styleId="af1">
    <w:name w:val="Table Grid"/>
    <w:basedOn w:val="a1"/>
    <w:tblPr/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auto"/>
      </w:tcPr>
    </w:tblStylePr>
    <w:tblStylePr w:type="band1Horz">
      <w:tblPr/>
      <w:tcPr>
        <w:shd w:val="clear" w:color="F2F2F2" w:themeColor="text1" w:themeTint="0D" w:fill="auto"/>
      </w:tcPr>
    </w:tblStylePr>
  </w:style>
  <w:style w:type="table" w:styleId="23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styleId="41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styleId="51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styleId="-1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styleId="-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styleId="-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styleId="-5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styleId="-6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styleId="-20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styleId="-30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styleId="-50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styleId="-60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Lined-Accent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2">
    <w:name w:val="Hyperlink"/>
    <w:rPr>
      <w:color w:val="0000FF"/>
      <w:u w:val="single"/>
    </w:rPr>
  </w:style>
  <w:style w:type="paragraph" w:styleId="af3">
    <w:name w:val="footnote text"/>
    <w:link w:val="af4"/>
    <w:uiPriority w:val="99"/>
    <w:semiHidden/>
    <w:unhideWhenUsed/>
    <w:pPr>
      <w:spacing w:after="40"/>
    </w:pPr>
    <w:rPr>
      <w:sz w:val="18"/>
    </w:rPr>
  </w:style>
  <w:style w:type="character" w:customStyle="1" w:styleId="af4">
    <w:name w:val="Текст сноски Знак"/>
    <w:link w:val="af3"/>
    <w:uiPriority w:val="99"/>
    <w:rPr>
      <w:sz w:val="18"/>
    </w:rPr>
  </w:style>
  <w:style w:type="character" w:styleId="af5">
    <w:name w:val="footnote reference"/>
    <w:uiPriority w:val="99"/>
    <w:unhideWhenUsed/>
    <w:rPr>
      <w:vertAlign w:val="superscript"/>
    </w:rPr>
  </w:style>
  <w:style w:type="paragraph" w:styleId="af6">
    <w:name w:val="endnote text"/>
    <w:link w:val="af7"/>
    <w:uiPriority w:val="99"/>
    <w:semiHidden/>
    <w:unhideWhenUsed/>
  </w:style>
  <w:style w:type="character" w:customStyle="1" w:styleId="af7">
    <w:name w:val="Текст концевой сноски Знак"/>
    <w:link w:val="af6"/>
    <w:uiPriority w:val="99"/>
    <w:rPr>
      <w:sz w:val="20"/>
    </w:rPr>
  </w:style>
  <w:style w:type="character" w:styleId="af8">
    <w:name w:val="endnote reference"/>
    <w:uiPriority w:val="99"/>
    <w:semiHidden/>
    <w:unhideWhenUsed/>
    <w:rPr>
      <w:vertAlign w:val="superscript"/>
    </w:rPr>
  </w:style>
  <w:style w:type="paragraph" w:styleId="12">
    <w:name w:val="toc 1"/>
    <w:uiPriority w:val="39"/>
    <w:unhideWhenUsed/>
    <w:pPr>
      <w:spacing w:after="57"/>
    </w:pPr>
  </w:style>
  <w:style w:type="paragraph" w:styleId="24">
    <w:name w:val="toc 2"/>
    <w:uiPriority w:val="39"/>
    <w:unhideWhenUsed/>
    <w:pPr>
      <w:spacing w:after="57"/>
      <w:ind w:left="283"/>
    </w:pPr>
  </w:style>
  <w:style w:type="paragraph" w:styleId="32">
    <w:name w:val="toc 3"/>
    <w:uiPriority w:val="39"/>
    <w:unhideWhenUsed/>
    <w:pPr>
      <w:spacing w:after="57"/>
      <w:ind w:left="567"/>
    </w:pPr>
  </w:style>
  <w:style w:type="paragraph" w:styleId="42">
    <w:name w:val="toc 4"/>
    <w:uiPriority w:val="39"/>
    <w:unhideWhenUsed/>
    <w:pPr>
      <w:spacing w:after="57"/>
      <w:ind w:left="850"/>
    </w:pPr>
  </w:style>
  <w:style w:type="paragraph" w:styleId="52">
    <w:name w:val="toc 5"/>
    <w:uiPriority w:val="39"/>
    <w:unhideWhenUsed/>
    <w:pPr>
      <w:spacing w:after="57"/>
      <w:ind w:left="1134"/>
    </w:pPr>
  </w:style>
  <w:style w:type="paragraph" w:styleId="61">
    <w:name w:val="toc 6"/>
    <w:uiPriority w:val="39"/>
    <w:unhideWhenUsed/>
    <w:pPr>
      <w:spacing w:after="57"/>
      <w:ind w:left="1417"/>
    </w:pPr>
  </w:style>
  <w:style w:type="paragraph" w:styleId="71">
    <w:name w:val="toc 7"/>
    <w:uiPriority w:val="39"/>
    <w:unhideWhenUsed/>
    <w:pPr>
      <w:spacing w:after="57"/>
      <w:ind w:left="1701"/>
    </w:pPr>
  </w:style>
  <w:style w:type="paragraph" w:styleId="81">
    <w:name w:val="toc 8"/>
    <w:uiPriority w:val="39"/>
    <w:unhideWhenUsed/>
    <w:pPr>
      <w:spacing w:after="57"/>
      <w:ind w:left="1984"/>
    </w:pPr>
  </w:style>
  <w:style w:type="paragraph" w:styleId="91">
    <w:name w:val="toc 9"/>
    <w:uiPriority w:val="39"/>
    <w:unhideWhenUsed/>
    <w:pPr>
      <w:spacing w:after="57"/>
      <w:ind w:left="2268"/>
    </w:pPr>
  </w:style>
  <w:style w:type="paragraph" w:styleId="af9">
    <w:name w:val="TOC Heading"/>
    <w:uiPriority w:val="39"/>
    <w:unhideWhenUsed/>
  </w:style>
  <w:style w:type="paragraph" w:styleId="afa">
    <w:name w:val="table of figures"/>
    <w:uiPriority w:val="99"/>
    <w:unhideWhenUsed/>
  </w:style>
  <w:style w:type="character" w:customStyle="1" w:styleId="10">
    <w:name w:val="Заголовок 1 Знак"/>
    <w:link w:val="1"/>
    <w:rPr>
      <w:rFonts w:ascii="Arial" w:hAnsi="Arial"/>
      <w:b/>
      <w:i/>
      <w:sz w:val="24"/>
      <w:lang w:val="ru-RU" w:eastAsia="ru-RU" w:bidi="ar-SA"/>
    </w:rPr>
  </w:style>
  <w:style w:type="character" w:customStyle="1" w:styleId="20">
    <w:name w:val="Заголовок 2 Знак"/>
    <w:link w:val="2"/>
    <w:semiHidden/>
    <w:rPr>
      <w:rFonts w:ascii="Cambria" w:eastAsia="Times New Roman" w:hAnsi="Cambria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rPr>
      <w:b/>
      <w:u w:val="single"/>
    </w:rPr>
  </w:style>
  <w:style w:type="paragraph" w:styleId="afb">
    <w:name w:val="Body Text"/>
    <w:basedOn w:val="a"/>
    <w:link w:val="afc"/>
    <w:pPr>
      <w:jc w:val="both"/>
    </w:pPr>
    <w:rPr>
      <w:rFonts w:ascii="Arial" w:hAnsi="Arial"/>
      <w:lang w:val="en-US" w:eastAsia="en-US"/>
    </w:rPr>
  </w:style>
  <w:style w:type="character" w:customStyle="1" w:styleId="afc">
    <w:name w:val="Основной текст Знак"/>
    <w:link w:val="afb"/>
    <w:rPr>
      <w:rFonts w:ascii="Arial" w:hAnsi="Arial"/>
    </w:rPr>
  </w:style>
  <w:style w:type="paragraph" w:styleId="afd">
    <w:name w:val="Body Text Indent"/>
    <w:basedOn w:val="a"/>
    <w:link w:val="afe"/>
    <w:pPr>
      <w:ind w:firstLine="360"/>
      <w:jc w:val="both"/>
    </w:pPr>
  </w:style>
  <w:style w:type="character" w:customStyle="1" w:styleId="afe">
    <w:name w:val="Основной текст с отступом Знак"/>
    <w:basedOn w:val="a0"/>
    <w:link w:val="afd"/>
  </w:style>
  <w:style w:type="paragraph" w:customStyle="1" w:styleId="aff">
    <w:name w:val="Название"/>
    <w:basedOn w:val="a"/>
    <w:link w:val="aff0"/>
    <w:pPr>
      <w:jc w:val="center"/>
    </w:pPr>
    <w:rPr>
      <w:rFonts w:ascii="Garamond" w:eastAsia="Arial Unicode MS" w:hAnsi="Garamond"/>
      <w:b/>
      <w:bCs/>
      <w:i/>
      <w:sz w:val="44"/>
      <w:szCs w:val="44"/>
      <w:u w:val="single"/>
      <w:lang w:val="en-US" w:eastAsia="en-US"/>
    </w:rPr>
  </w:style>
  <w:style w:type="character" w:customStyle="1" w:styleId="aff0">
    <w:name w:val="Название Знак"/>
    <w:link w:val="aff"/>
    <w:rPr>
      <w:rFonts w:ascii="Garamond" w:eastAsia="Arial Unicode MS" w:hAnsi="Garamond"/>
      <w:b/>
      <w:bCs/>
      <w:i/>
      <w:sz w:val="44"/>
      <w:szCs w:val="44"/>
      <w:u w:val="single"/>
    </w:rPr>
  </w:style>
  <w:style w:type="paragraph" w:styleId="33">
    <w:name w:val="Body Text 3"/>
    <w:basedOn w:val="a"/>
    <w:link w:val="34"/>
    <w:pPr>
      <w:spacing w:after="120"/>
    </w:pPr>
    <w:rPr>
      <w:sz w:val="16"/>
      <w:szCs w:val="16"/>
      <w:lang w:val="en-US" w:eastAsia="en-US"/>
    </w:rPr>
  </w:style>
  <w:style w:type="character" w:customStyle="1" w:styleId="34">
    <w:name w:val="Основной текст 3 Знак"/>
    <w:link w:val="33"/>
    <w:rPr>
      <w:sz w:val="16"/>
      <w:szCs w:val="16"/>
    </w:rPr>
  </w:style>
  <w:style w:type="paragraph" w:styleId="25">
    <w:name w:val="Body Text Indent 2"/>
    <w:basedOn w:val="a"/>
    <w:link w:val="26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</w:style>
  <w:style w:type="paragraph" w:styleId="35">
    <w:name w:val="Body Text Indent 3"/>
    <w:basedOn w:val="a"/>
    <w:link w:val="36"/>
    <w:pPr>
      <w:spacing w:after="120"/>
      <w:ind w:left="283"/>
    </w:pPr>
    <w:rPr>
      <w:sz w:val="16"/>
      <w:szCs w:val="16"/>
      <w:lang w:val="en-US" w:eastAsia="en-US"/>
    </w:rPr>
  </w:style>
  <w:style w:type="character" w:customStyle="1" w:styleId="36">
    <w:name w:val="Основной текст с отступом 3 Знак"/>
    <w:link w:val="35"/>
    <w:rPr>
      <w:sz w:val="16"/>
      <w:szCs w:val="16"/>
    </w:rPr>
  </w:style>
  <w:style w:type="paragraph" w:styleId="aff1">
    <w:name w:val="Plain Text"/>
    <w:basedOn w:val="a"/>
    <w:link w:val="aff2"/>
    <w:pPr>
      <w:jc w:val="both"/>
    </w:pPr>
    <w:rPr>
      <w:rFonts w:ascii="Consolas" w:hAnsi="Consolas"/>
      <w:sz w:val="21"/>
      <w:szCs w:val="21"/>
      <w:lang w:eastAsia="en-US"/>
    </w:rPr>
  </w:style>
  <w:style w:type="character" w:customStyle="1" w:styleId="aff2">
    <w:name w:val="Текст Знак"/>
    <w:link w:val="aff1"/>
    <w:rPr>
      <w:rFonts w:ascii="Consolas" w:hAnsi="Consolas"/>
      <w:sz w:val="21"/>
      <w:szCs w:val="21"/>
      <w:lang w:val="ru-RU" w:eastAsia="en-US" w:bidi="ar-SA"/>
    </w:rPr>
  </w:style>
  <w:style w:type="character" w:customStyle="1" w:styleId="ac">
    <w:name w:val="Верхний колонтитул Знак"/>
    <w:basedOn w:val="a0"/>
    <w:link w:val="ab"/>
  </w:style>
  <w:style w:type="character" w:customStyle="1" w:styleId="ae">
    <w:name w:val="Нижний колонтитул Знак"/>
    <w:basedOn w:val="a0"/>
    <w:link w:val="ad"/>
  </w:style>
  <w:style w:type="paragraph" w:customStyle="1" w:styleId="13">
    <w:name w:val="Обычный (веб)1"/>
    <w:basedOn w:val="a"/>
    <w:pPr>
      <w:spacing w:before="100" w:beforeAutospacing="1" w:after="100" w:afterAutospacing="1"/>
    </w:pPr>
    <w:rPr>
      <w:sz w:val="24"/>
      <w:szCs w:val="24"/>
    </w:rPr>
  </w:style>
  <w:style w:type="table" w:styleId="-21">
    <w:name w:val="Table Web 2"/>
    <w:basedOn w:val="a1"/>
    <w:tblPr/>
  </w:style>
  <w:style w:type="table" w:styleId="-11">
    <w:name w:val="Table Web 1"/>
    <w:basedOn w:val="a1"/>
    <w:tblPr/>
  </w:style>
  <w:style w:type="paragraph" w:styleId="aff3">
    <w:name w:val="Balloon Text"/>
    <w:basedOn w:val="a"/>
    <w:link w:val="aff4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ff4">
    <w:name w:val="Текст выноски Знак"/>
    <w:basedOn w:val="a0"/>
    <w:link w:val="aff3"/>
    <w:uiPriority w:val="99"/>
    <w:semiHidden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il@2130887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A36EB7-C7D4-4C37-8185-A7EC8AFF17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230</Words>
  <Characters>1316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manager</cp:lastModifiedBy>
  <cp:revision>2</cp:revision>
  <dcterms:created xsi:type="dcterms:W3CDTF">2026-09-14T11:53:00Z</dcterms:created>
  <dcterms:modified xsi:type="dcterms:W3CDTF">2026-09-14T11:53:00Z</dcterms:modified>
</cp:coreProperties>
</file>